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D68ED" w14:textId="77777777" w:rsidR="006F7E6C" w:rsidRPr="00D52144" w:rsidRDefault="006F7E6C" w:rsidP="006F7E6C">
      <w:pPr>
        <w:pStyle w:val="Heading2"/>
        <w:rPr>
          <w:rFonts w:cstheme="minorHAnsi"/>
          <w:szCs w:val="22"/>
          <w:lang w:val="en-AU" w:eastAsia="en-AU"/>
        </w:rPr>
      </w:pPr>
      <w:bookmarkStart w:id="0" w:name="_Toc532889363"/>
      <w:r>
        <w:rPr>
          <w:lang w:val="en-AU"/>
        </w:rPr>
        <w:t>Appendix</w:t>
      </w:r>
      <w:r w:rsidRPr="00D52144">
        <w:rPr>
          <w:lang w:val="en-AU"/>
        </w:rPr>
        <w:t xml:space="preserve"> J</w:t>
      </w:r>
      <w:r w:rsidRPr="00D52144">
        <w:rPr>
          <w:lang w:val="en-AU"/>
        </w:rPr>
        <w:tab/>
        <w:t>Record of Mediation</w:t>
      </w:r>
      <w:bookmarkEnd w:id="0"/>
    </w:p>
    <w:p w14:paraId="673F3B10" w14:textId="77777777" w:rsidR="006F7E6C" w:rsidRPr="00D52144" w:rsidRDefault="006F7E6C" w:rsidP="006F7E6C">
      <w:pPr>
        <w:rPr>
          <w:rFonts w:ascii="Calibri" w:hAnsi="Calibri" w:cs="Calibri"/>
          <w:b/>
          <w:bCs/>
          <w:lang w:val="en-AU"/>
        </w:rPr>
      </w:pPr>
    </w:p>
    <w:tbl>
      <w:tblPr>
        <w:tblW w:w="0" w:type="auto"/>
        <w:tblInd w:w="10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000" w:firstRow="0" w:lastRow="0" w:firstColumn="0" w:lastColumn="0" w:noHBand="0" w:noVBand="0"/>
      </w:tblPr>
      <w:tblGrid>
        <w:gridCol w:w="2853"/>
        <w:gridCol w:w="6055"/>
      </w:tblGrid>
      <w:tr w:rsidR="006F7E6C" w:rsidRPr="00D52144" w14:paraId="5655F5A3" w14:textId="77777777" w:rsidTr="001F4E87">
        <w:tc>
          <w:tcPr>
            <w:tcW w:w="3168" w:type="dxa"/>
          </w:tcPr>
          <w:p w14:paraId="7FC9D563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Present at Mediation:</w:t>
            </w:r>
          </w:p>
        </w:tc>
        <w:tc>
          <w:tcPr>
            <w:tcW w:w="6912" w:type="dxa"/>
          </w:tcPr>
          <w:p w14:paraId="7D0C2B7A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b/>
                <w:bCs/>
                <w:lang w:val="en-AU"/>
              </w:rPr>
            </w:pPr>
          </w:p>
          <w:p w14:paraId="56ECD28B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b/>
                <w:bCs/>
                <w:lang w:val="en-AU"/>
              </w:rPr>
            </w:pPr>
          </w:p>
        </w:tc>
      </w:tr>
      <w:tr w:rsidR="006F7E6C" w:rsidRPr="00D52144" w14:paraId="7004FDFA" w14:textId="77777777" w:rsidTr="001F4E87">
        <w:tc>
          <w:tcPr>
            <w:tcW w:w="3168" w:type="dxa"/>
          </w:tcPr>
          <w:p w14:paraId="3ABD5192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Date of mediation:</w:t>
            </w:r>
          </w:p>
        </w:tc>
        <w:tc>
          <w:tcPr>
            <w:tcW w:w="6912" w:type="dxa"/>
          </w:tcPr>
          <w:p w14:paraId="0BEF2256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b/>
                <w:bCs/>
                <w:lang w:val="en-AU"/>
              </w:rPr>
            </w:pPr>
          </w:p>
        </w:tc>
      </w:tr>
      <w:tr w:rsidR="006F7E6C" w:rsidRPr="00D52144" w14:paraId="31C402F5" w14:textId="77777777" w:rsidTr="001F4E87">
        <w:tc>
          <w:tcPr>
            <w:tcW w:w="3168" w:type="dxa"/>
          </w:tcPr>
          <w:p w14:paraId="0A905DA1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Venue of mediation:</w:t>
            </w:r>
          </w:p>
        </w:tc>
        <w:tc>
          <w:tcPr>
            <w:tcW w:w="6912" w:type="dxa"/>
          </w:tcPr>
          <w:p w14:paraId="5F649C10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b/>
                <w:bCs/>
                <w:lang w:val="en-AU"/>
              </w:rPr>
            </w:pPr>
          </w:p>
        </w:tc>
      </w:tr>
      <w:tr w:rsidR="006F7E6C" w:rsidRPr="00D52144" w14:paraId="12DD86CC" w14:textId="77777777" w:rsidTr="001F4E87">
        <w:tc>
          <w:tcPr>
            <w:tcW w:w="3168" w:type="dxa"/>
          </w:tcPr>
          <w:p w14:paraId="47B22F1F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Mediator:</w:t>
            </w:r>
          </w:p>
        </w:tc>
        <w:tc>
          <w:tcPr>
            <w:tcW w:w="6912" w:type="dxa"/>
          </w:tcPr>
          <w:p w14:paraId="19C681FE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b/>
                <w:bCs/>
                <w:lang w:val="en-AU"/>
              </w:rPr>
            </w:pPr>
          </w:p>
          <w:p w14:paraId="6F75BCEB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b/>
                <w:bCs/>
                <w:lang w:val="en-AU"/>
              </w:rPr>
            </w:pPr>
          </w:p>
        </w:tc>
      </w:tr>
      <w:tr w:rsidR="006F7E6C" w:rsidRPr="00D52144" w14:paraId="552239DC" w14:textId="77777777" w:rsidTr="001F4E87">
        <w:tc>
          <w:tcPr>
            <w:tcW w:w="3168" w:type="dxa"/>
          </w:tcPr>
          <w:p w14:paraId="57890AA9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Summary of mediation:</w:t>
            </w:r>
          </w:p>
          <w:p w14:paraId="3F6AEB55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>(minutes attached)</w:t>
            </w:r>
          </w:p>
        </w:tc>
        <w:tc>
          <w:tcPr>
            <w:tcW w:w="6912" w:type="dxa"/>
          </w:tcPr>
          <w:p w14:paraId="03D2F1FA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b/>
                <w:bCs/>
                <w:lang w:val="en-AU"/>
              </w:rPr>
            </w:pPr>
          </w:p>
          <w:p w14:paraId="4E99ABFB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b/>
                <w:bCs/>
                <w:lang w:val="en-AU"/>
              </w:rPr>
            </w:pPr>
          </w:p>
          <w:p w14:paraId="7867A3CE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b/>
                <w:bCs/>
                <w:lang w:val="en-AU"/>
              </w:rPr>
            </w:pPr>
          </w:p>
          <w:p w14:paraId="3B041E0E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b/>
                <w:bCs/>
                <w:lang w:val="en-AU"/>
              </w:rPr>
            </w:pPr>
          </w:p>
          <w:p w14:paraId="2801E19E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b/>
                <w:bCs/>
                <w:lang w:val="en-AU"/>
              </w:rPr>
            </w:pPr>
          </w:p>
          <w:p w14:paraId="6B393EC4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b/>
                <w:bCs/>
                <w:lang w:val="en-AU"/>
              </w:rPr>
            </w:pPr>
          </w:p>
          <w:p w14:paraId="0E29D347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b/>
                <w:bCs/>
                <w:lang w:val="en-AU"/>
              </w:rPr>
            </w:pPr>
          </w:p>
          <w:p w14:paraId="759AF7D2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b/>
                <w:bCs/>
                <w:lang w:val="en-AU"/>
              </w:rPr>
            </w:pPr>
          </w:p>
        </w:tc>
      </w:tr>
      <w:tr w:rsidR="006F7E6C" w:rsidRPr="00D52144" w14:paraId="53713F92" w14:textId="77777777" w:rsidTr="001F4E87">
        <w:tc>
          <w:tcPr>
            <w:tcW w:w="3168" w:type="dxa"/>
          </w:tcPr>
          <w:p w14:paraId="1D128F74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Outcome of mediation:</w:t>
            </w:r>
          </w:p>
        </w:tc>
        <w:tc>
          <w:tcPr>
            <w:tcW w:w="6912" w:type="dxa"/>
          </w:tcPr>
          <w:p w14:paraId="6C162982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b/>
                <w:bCs/>
                <w:lang w:val="en-AU"/>
              </w:rPr>
            </w:pPr>
          </w:p>
          <w:p w14:paraId="29434E4C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b/>
                <w:bCs/>
                <w:lang w:val="en-AU"/>
              </w:rPr>
            </w:pPr>
          </w:p>
          <w:p w14:paraId="161F8D02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b/>
                <w:bCs/>
                <w:lang w:val="en-AU"/>
              </w:rPr>
            </w:pPr>
          </w:p>
        </w:tc>
      </w:tr>
      <w:tr w:rsidR="006F7E6C" w:rsidRPr="00D52144" w14:paraId="21AF7085" w14:textId="77777777" w:rsidTr="001F4E87">
        <w:tc>
          <w:tcPr>
            <w:tcW w:w="3168" w:type="dxa"/>
          </w:tcPr>
          <w:p w14:paraId="3AA0A692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Follow-up to occur: </w:t>
            </w: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>(if required)</w:t>
            </w:r>
          </w:p>
        </w:tc>
        <w:tc>
          <w:tcPr>
            <w:tcW w:w="6912" w:type="dxa"/>
          </w:tcPr>
          <w:p w14:paraId="40230369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b/>
                <w:bCs/>
                <w:lang w:val="en-AU"/>
              </w:rPr>
            </w:pPr>
          </w:p>
          <w:p w14:paraId="1A469ADB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b/>
                <w:bCs/>
                <w:lang w:val="en-AU"/>
              </w:rPr>
            </w:pPr>
          </w:p>
        </w:tc>
      </w:tr>
      <w:tr w:rsidR="006F7E6C" w:rsidRPr="00D52144" w14:paraId="366FEAF2" w14:textId="77777777" w:rsidTr="001F4E87">
        <w:tc>
          <w:tcPr>
            <w:tcW w:w="3168" w:type="dxa"/>
          </w:tcPr>
          <w:p w14:paraId="627C5131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Mediation record completed by:</w:t>
            </w:r>
          </w:p>
          <w:p w14:paraId="5643AB74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sz w:val="16"/>
                <w:szCs w:val="16"/>
                <w:lang w:val="en-AU"/>
              </w:rPr>
            </w:pPr>
          </w:p>
        </w:tc>
        <w:tc>
          <w:tcPr>
            <w:tcW w:w="6912" w:type="dxa"/>
          </w:tcPr>
          <w:p w14:paraId="7D155522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b/>
                <w:bCs/>
                <w:lang w:val="en-AU"/>
              </w:rPr>
            </w:pPr>
          </w:p>
        </w:tc>
      </w:tr>
      <w:tr w:rsidR="006F7E6C" w:rsidRPr="00D52144" w14:paraId="0C160967" w14:textId="77777777" w:rsidTr="001F4E87">
        <w:tc>
          <w:tcPr>
            <w:tcW w:w="3168" w:type="dxa"/>
            <w:vMerge w:val="restart"/>
          </w:tcPr>
          <w:p w14:paraId="7E950779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Signed by:</w:t>
            </w:r>
          </w:p>
          <w:p w14:paraId="364CAAB0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</w:p>
          <w:p w14:paraId="363CF3FC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</w:p>
        </w:tc>
        <w:tc>
          <w:tcPr>
            <w:tcW w:w="6912" w:type="dxa"/>
          </w:tcPr>
          <w:p w14:paraId="5B68E06A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Complainant: </w:t>
            </w:r>
            <w:r w:rsidRPr="00D52144">
              <w:rPr>
                <w:rFonts w:ascii="Calibri" w:hAnsi="Calibri" w:cs="Calibri"/>
                <w:sz w:val="16"/>
                <w:szCs w:val="16"/>
                <w:lang w:val="en-AU"/>
              </w:rPr>
              <w:t>(signature)</w:t>
            </w:r>
          </w:p>
          <w:p w14:paraId="6176227D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b/>
                <w:bCs/>
                <w:lang w:val="en-AU"/>
              </w:rPr>
            </w:pPr>
          </w:p>
        </w:tc>
      </w:tr>
      <w:tr w:rsidR="006F7E6C" w:rsidRPr="00D52144" w14:paraId="664E3E9D" w14:textId="77777777" w:rsidTr="001F4E87">
        <w:tc>
          <w:tcPr>
            <w:tcW w:w="3168" w:type="dxa"/>
            <w:vMerge/>
          </w:tcPr>
          <w:p w14:paraId="44736ECA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</w:p>
        </w:tc>
        <w:tc>
          <w:tcPr>
            <w:tcW w:w="6912" w:type="dxa"/>
          </w:tcPr>
          <w:p w14:paraId="1B6E01F8" w14:textId="77777777" w:rsidR="006F7E6C" w:rsidRPr="00D52144" w:rsidRDefault="006F7E6C" w:rsidP="001F4E87">
            <w:pPr>
              <w:spacing w:before="120" w:after="120"/>
              <w:rPr>
                <w:rFonts w:ascii="Calibri" w:hAnsi="Calibri" w:cs="Calibri"/>
                <w:b/>
                <w:bCs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Respondent: </w:t>
            </w:r>
            <w:r w:rsidRPr="00D52144">
              <w:rPr>
                <w:rFonts w:ascii="Calibri" w:hAnsi="Calibri" w:cs="Calibri"/>
                <w:sz w:val="16"/>
                <w:szCs w:val="16"/>
                <w:lang w:val="en-AU"/>
              </w:rPr>
              <w:t>(signature)</w:t>
            </w:r>
          </w:p>
        </w:tc>
      </w:tr>
    </w:tbl>
    <w:p w14:paraId="62C4FDBA" w14:textId="77777777" w:rsidR="006F7E6C" w:rsidRPr="00D52144" w:rsidRDefault="006F7E6C" w:rsidP="006F7E6C">
      <w:pPr>
        <w:rPr>
          <w:rFonts w:ascii="Arial" w:hAnsi="Arial" w:cs="Arial"/>
          <w:b/>
          <w:bCs/>
          <w:lang w:val="en-AU"/>
        </w:rPr>
      </w:pPr>
    </w:p>
    <w:p w14:paraId="3A46A99A" w14:textId="77777777" w:rsidR="006F7E6C" w:rsidRPr="00D52144" w:rsidRDefault="006F7E6C" w:rsidP="006F7E6C">
      <w:pPr>
        <w:rPr>
          <w:lang w:val="en-AU"/>
        </w:rPr>
      </w:pPr>
      <w:r w:rsidRPr="00D52144">
        <w:rPr>
          <w:b/>
          <w:lang w:val="en-AU"/>
        </w:rPr>
        <w:t>This record and any notes must be kept in a confidential and safe place.</w:t>
      </w:r>
      <w:r w:rsidRPr="00D52144">
        <w:rPr>
          <w:lang w:val="en-AU"/>
        </w:rPr>
        <w:t xml:space="preserve"> A copy should be retained by Netball NSW and/or Affiliate (whatever level the complaint was made).</w:t>
      </w:r>
    </w:p>
    <w:p w14:paraId="43E55B67" w14:textId="77777777" w:rsidR="006F7E6C" w:rsidRPr="00D52144" w:rsidRDefault="006F7E6C" w:rsidP="006F7E6C">
      <w:pPr>
        <w:pStyle w:val="NumberLevel1"/>
        <w:tabs>
          <w:tab w:val="clear" w:pos="619"/>
        </w:tabs>
        <w:spacing w:before="0" w:after="0" w:line="240" w:lineRule="auto"/>
        <w:ind w:left="1440" w:hanging="720"/>
        <w:jc w:val="both"/>
        <w:rPr>
          <w:rStyle w:val="zDPFiledOnBehalfOf"/>
          <w:rFonts w:asciiTheme="minorHAnsi" w:hAnsiTheme="minorHAnsi" w:cstheme="minorHAnsi"/>
        </w:rPr>
      </w:pPr>
    </w:p>
    <w:p w14:paraId="50F04BD1" w14:textId="77777777" w:rsidR="006F7E6C" w:rsidRPr="00D52144" w:rsidRDefault="006F7E6C" w:rsidP="006F7E6C">
      <w:pPr>
        <w:pStyle w:val="NumberLevel1"/>
        <w:tabs>
          <w:tab w:val="clear" w:pos="619"/>
        </w:tabs>
        <w:spacing w:before="0" w:after="0" w:line="240" w:lineRule="auto"/>
        <w:ind w:left="1440" w:hanging="720"/>
        <w:jc w:val="both"/>
        <w:rPr>
          <w:rStyle w:val="zDPFiledOnBehalfOf"/>
          <w:rFonts w:asciiTheme="minorHAnsi" w:hAnsiTheme="minorHAnsi" w:cstheme="minorHAnsi"/>
        </w:rPr>
      </w:pPr>
    </w:p>
    <w:p w14:paraId="4B4FE870" w14:textId="77777777" w:rsidR="00EF41F0" w:rsidRDefault="006F7E6C"/>
    <w:sectPr w:rsidR="00EF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6C"/>
    <w:rsid w:val="006F7E6C"/>
    <w:rsid w:val="00921A64"/>
    <w:rsid w:val="00F7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3720"/>
  <w15:chartTrackingRefBased/>
  <w15:docId w15:val="{5F9A4F49-E3C9-464A-8A64-51B33BAA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6C"/>
    <w:pPr>
      <w:spacing w:after="0" w:line="240" w:lineRule="auto"/>
    </w:pPr>
    <w:rPr>
      <w:color w:val="000000" w:themeColor="text1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F7E6C"/>
    <w:pPr>
      <w:keepNext/>
      <w:keepLines/>
      <w:spacing w:before="40"/>
      <w:outlineLvl w:val="1"/>
    </w:pPr>
    <w:rPr>
      <w:rFonts w:eastAsiaTheme="majorEastAsia" w:cstheme="majorBidi"/>
      <w:b/>
      <w:color w:val="E7E6E6" w:themeColor="background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7E6C"/>
    <w:rPr>
      <w:rFonts w:eastAsiaTheme="majorEastAsia" w:cstheme="majorBidi"/>
      <w:b/>
      <w:color w:val="E7E6E6" w:themeColor="background2"/>
      <w:szCs w:val="26"/>
      <w:lang w:val="en-US"/>
    </w:rPr>
  </w:style>
  <w:style w:type="paragraph" w:customStyle="1" w:styleId="NumberLevel1">
    <w:name w:val="Number Level 1"/>
    <w:basedOn w:val="Normal"/>
    <w:rsid w:val="006F7E6C"/>
    <w:pPr>
      <w:tabs>
        <w:tab w:val="num" w:pos="619"/>
      </w:tabs>
      <w:spacing w:before="140" w:after="140" w:line="280" w:lineRule="atLeast"/>
      <w:ind w:left="619" w:hanging="567"/>
      <w:outlineLvl w:val="0"/>
    </w:pPr>
    <w:rPr>
      <w:rFonts w:ascii="Arial" w:eastAsia="Times New Roman" w:hAnsi="Arial" w:cs="Arial"/>
      <w:color w:val="auto"/>
      <w:szCs w:val="22"/>
      <w:lang w:val="en-AU" w:eastAsia="en-AU"/>
    </w:rPr>
  </w:style>
  <w:style w:type="character" w:customStyle="1" w:styleId="zDPFiledOnBehalfOf">
    <w:name w:val="zDP Filed On Behalf Of"/>
    <w:semiHidden/>
    <w:rsid w:val="006F7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Cogno</dc:creator>
  <cp:keywords/>
  <dc:description/>
  <cp:lastModifiedBy>Shantel Cogno</cp:lastModifiedBy>
  <cp:revision>1</cp:revision>
  <dcterms:created xsi:type="dcterms:W3CDTF">2020-08-17T04:40:00Z</dcterms:created>
  <dcterms:modified xsi:type="dcterms:W3CDTF">2020-08-17T04:40:00Z</dcterms:modified>
</cp:coreProperties>
</file>